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B87" w:rsidRDefault="009745A5" w:rsidP="00FF4B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8660254"/>
            <wp:effectExtent l="0" t="0" r="5080" b="7620"/>
            <wp:docPr id="1" name="Рисунок 1" descr="C:\Users\Ср999\Desktop\Положение о МО классных руководител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р999\Desktop\Положение о МО классных руководителе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5A5" w:rsidRDefault="009745A5" w:rsidP="00FF4B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45A5" w:rsidRDefault="009745A5" w:rsidP="00FF4B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45A5" w:rsidRDefault="009745A5" w:rsidP="00BA52B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745A5" w:rsidRDefault="009745A5" w:rsidP="00BA52B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52B6" w:rsidRDefault="00BA52B6" w:rsidP="00BA52B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A52B6">
        <w:rPr>
          <w:rFonts w:ascii="Times New Roman" w:hAnsi="Times New Roman" w:cs="Times New Roman"/>
          <w:sz w:val="24"/>
          <w:szCs w:val="24"/>
        </w:rPr>
        <w:lastRenderedPageBreak/>
        <w:t xml:space="preserve">1.5.Работа методического объединения организуется на основе планирования, отражающего план работы образовательного учреждения. </w:t>
      </w:r>
    </w:p>
    <w:p w:rsidR="00BA52B6" w:rsidRDefault="00BA52B6" w:rsidP="00BA52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B6">
        <w:rPr>
          <w:rFonts w:ascii="Times New Roman" w:hAnsi="Times New Roman" w:cs="Times New Roman"/>
          <w:sz w:val="24"/>
          <w:szCs w:val="24"/>
        </w:rPr>
        <w:t xml:space="preserve">1.6.Методическое объединение классных руководителей часть своей деятельности осуществляет на заседаниях, где анализируется или принимается к сведению информация о выполнении задач, изложенных ниже. </w:t>
      </w:r>
    </w:p>
    <w:p w:rsidR="00BA52B6" w:rsidRDefault="00BA52B6" w:rsidP="00BA52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B6">
        <w:rPr>
          <w:rFonts w:ascii="Times New Roman" w:hAnsi="Times New Roman" w:cs="Times New Roman"/>
          <w:sz w:val="24"/>
          <w:szCs w:val="24"/>
        </w:rPr>
        <w:t>1.7.Методическое объединение может организовывать семинарские занятия для педагогов своего или других образовательных учреждений, открытые воспитательные мероприятия по планируемой тематике.</w:t>
      </w:r>
    </w:p>
    <w:p w:rsidR="00BA52B6" w:rsidRPr="00BA52B6" w:rsidRDefault="00BA52B6" w:rsidP="00BA52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A52B6">
        <w:rPr>
          <w:rFonts w:ascii="Times New Roman" w:hAnsi="Times New Roman" w:cs="Times New Roman"/>
          <w:sz w:val="24"/>
          <w:szCs w:val="24"/>
        </w:rPr>
        <w:t xml:space="preserve"> </w:t>
      </w:r>
      <w:r w:rsidRPr="00BA52B6">
        <w:rPr>
          <w:rFonts w:ascii="Times New Roman" w:hAnsi="Times New Roman" w:cs="Times New Roman"/>
          <w:b/>
          <w:sz w:val="24"/>
          <w:szCs w:val="24"/>
        </w:rPr>
        <w:t>2. Задачи методического объединения</w:t>
      </w:r>
    </w:p>
    <w:p w:rsidR="00BA52B6" w:rsidRDefault="00BA52B6" w:rsidP="00BA52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B6">
        <w:rPr>
          <w:rFonts w:ascii="Times New Roman" w:hAnsi="Times New Roman" w:cs="Times New Roman"/>
          <w:sz w:val="24"/>
          <w:szCs w:val="24"/>
        </w:rPr>
        <w:t xml:space="preserve">Основными задачами методического объединения классных руководителей являются: 2.1.Изучение нормативной и методической документации по вопросам воспитания. </w:t>
      </w:r>
    </w:p>
    <w:p w:rsidR="00BA52B6" w:rsidRDefault="00BA52B6" w:rsidP="00BA52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B6">
        <w:rPr>
          <w:rFonts w:ascii="Times New Roman" w:hAnsi="Times New Roman" w:cs="Times New Roman"/>
          <w:sz w:val="24"/>
          <w:szCs w:val="24"/>
        </w:rPr>
        <w:t xml:space="preserve">2.2.Отбор содержания и экспертиза воспитательных программ с учетом вариативности интересов учащихся и их уровня воспитанности. </w:t>
      </w:r>
    </w:p>
    <w:p w:rsidR="00BA52B6" w:rsidRDefault="00BA52B6" w:rsidP="00BA52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B6">
        <w:rPr>
          <w:rFonts w:ascii="Times New Roman" w:hAnsi="Times New Roman" w:cs="Times New Roman"/>
          <w:sz w:val="24"/>
          <w:szCs w:val="24"/>
        </w:rPr>
        <w:t xml:space="preserve">2.3.Разработка системы диагностики личностного роста ребенка. </w:t>
      </w:r>
    </w:p>
    <w:p w:rsidR="00BA52B6" w:rsidRPr="00BA52B6" w:rsidRDefault="00BA52B6" w:rsidP="00BA52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B6">
        <w:rPr>
          <w:rFonts w:ascii="Times New Roman" w:hAnsi="Times New Roman" w:cs="Times New Roman"/>
          <w:sz w:val="24"/>
          <w:szCs w:val="24"/>
        </w:rPr>
        <w:t xml:space="preserve">2.4.Методическая помощь молодым и неопытным классным руководителям в планировании и организации воспитательного процесса в классном коллективе.  </w:t>
      </w:r>
    </w:p>
    <w:p w:rsidR="00BA52B6" w:rsidRDefault="00BA52B6" w:rsidP="00BA52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B6">
        <w:rPr>
          <w:rFonts w:ascii="Times New Roman" w:hAnsi="Times New Roman" w:cs="Times New Roman"/>
          <w:b/>
          <w:sz w:val="24"/>
          <w:szCs w:val="24"/>
        </w:rPr>
        <w:t>3.Функции методического объединения</w:t>
      </w:r>
      <w:r w:rsidRPr="00BA52B6">
        <w:rPr>
          <w:rFonts w:ascii="Times New Roman" w:hAnsi="Times New Roman" w:cs="Times New Roman"/>
          <w:sz w:val="24"/>
          <w:szCs w:val="24"/>
        </w:rPr>
        <w:t>.</w:t>
      </w:r>
    </w:p>
    <w:p w:rsidR="00BA52B6" w:rsidRDefault="00BA52B6" w:rsidP="00BA52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B6">
        <w:rPr>
          <w:rFonts w:ascii="Times New Roman" w:hAnsi="Times New Roman" w:cs="Times New Roman"/>
          <w:sz w:val="24"/>
          <w:szCs w:val="24"/>
        </w:rPr>
        <w:t xml:space="preserve"> Методическое объединение классных руководителей осуществляет следующие функции: 3.1.Изучает и презентует передовой педагогический опыт; организует проведение экспериментальной, творческой работы по организации эффективной воспитательной деятельности. </w:t>
      </w:r>
    </w:p>
    <w:p w:rsidR="00BA52B6" w:rsidRDefault="00BA52B6" w:rsidP="00BA52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B6">
        <w:rPr>
          <w:rFonts w:ascii="Times New Roman" w:hAnsi="Times New Roman" w:cs="Times New Roman"/>
          <w:sz w:val="24"/>
          <w:szCs w:val="24"/>
        </w:rPr>
        <w:t>3.2.Разрабатывает единые требования и критерии эффективности воспитательной системы класса и оценивания уровня воспитанности учащихся.</w:t>
      </w:r>
    </w:p>
    <w:p w:rsidR="00BA52B6" w:rsidRDefault="00BA52B6" w:rsidP="00BA52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B6">
        <w:rPr>
          <w:rFonts w:ascii="Times New Roman" w:hAnsi="Times New Roman" w:cs="Times New Roman"/>
          <w:sz w:val="24"/>
          <w:szCs w:val="24"/>
        </w:rPr>
        <w:t xml:space="preserve"> 3.3.Организует </w:t>
      </w:r>
      <w:proofErr w:type="spellStart"/>
      <w:r w:rsidRPr="00BA52B6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BA52B6">
        <w:rPr>
          <w:rFonts w:ascii="Times New Roman" w:hAnsi="Times New Roman" w:cs="Times New Roman"/>
          <w:sz w:val="24"/>
          <w:szCs w:val="24"/>
        </w:rPr>
        <w:t xml:space="preserve"> воспитательных мероприятий по определенной тематике, планирует проведение открытых форм воспитательной деятельности. </w:t>
      </w:r>
    </w:p>
    <w:p w:rsidR="00BA52B6" w:rsidRDefault="00BA52B6" w:rsidP="00BA52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B6">
        <w:rPr>
          <w:rFonts w:ascii="Times New Roman" w:hAnsi="Times New Roman" w:cs="Times New Roman"/>
          <w:sz w:val="24"/>
          <w:szCs w:val="24"/>
        </w:rPr>
        <w:t>3.4.Осуществляет ознакомление педагогических работников с методами и технологиями воспитания, обсуждает анализ результативности систем воспитания в классе и школе. 3.5.Заслушивает отчеты классных руководителей по итогам определенных воспитательных мероприятий, о результатах повышения квалификации в процессе самообразования, работы на семинарах или курсах повышения квалификации.</w:t>
      </w:r>
    </w:p>
    <w:p w:rsidR="00BA52B6" w:rsidRPr="00BA52B6" w:rsidRDefault="00BA52B6" w:rsidP="00BA52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B6">
        <w:rPr>
          <w:rFonts w:ascii="Times New Roman" w:hAnsi="Times New Roman" w:cs="Times New Roman"/>
          <w:sz w:val="24"/>
          <w:szCs w:val="24"/>
        </w:rPr>
        <w:t xml:space="preserve"> 3.6.Организует проведение общешкольных коллективных творческих дел, воспитательных акций, фестивалей и конкурсов. Обсуждает состояние внеклассной работы с </w:t>
      </w:r>
      <w:proofErr w:type="gramStart"/>
      <w:r w:rsidRPr="00BA52B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A52B6">
        <w:rPr>
          <w:rFonts w:ascii="Times New Roman" w:hAnsi="Times New Roman" w:cs="Times New Roman"/>
          <w:sz w:val="24"/>
          <w:szCs w:val="24"/>
        </w:rPr>
        <w:t xml:space="preserve">. 3.7.Формирует заказы на укрепление материально-технической базы и приведение в соответствие методических средств воспитания к современным требованиям.  </w:t>
      </w:r>
    </w:p>
    <w:p w:rsidR="00BA52B6" w:rsidRDefault="00BA52B6" w:rsidP="00BA52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B6">
        <w:rPr>
          <w:rFonts w:ascii="Times New Roman" w:hAnsi="Times New Roman" w:cs="Times New Roman"/>
          <w:b/>
          <w:sz w:val="24"/>
          <w:szCs w:val="24"/>
        </w:rPr>
        <w:t>4. Права методического объединения</w:t>
      </w:r>
      <w:r w:rsidRPr="00BA52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52B6" w:rsidRDefault="00BA52B6" w:rsidP="00BA52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B6">
        <w:rPr>
          <w:rFonts w:ascii="Times New Roman" w:hAnsi="Times New Roman" w:cs="Times New Roman"/>
          <w:sz w:val="24"/>
          <w:szCs w:val="24"/>
        </w:rPr>
        <w:t>4.1.Методическое объединение классных руководителей имеет право рекомендовать руководству распределение закрепленных классов при тарификации, производить дополнительную оплату педагогическим работникам за внеурочную воспитательную деятельность с учащимися, за проведение педагогами экспериментальной работы в области воспитания.</w:t>
      </w:r>
    </w:p>
    <w:p w:rsidR="00BA52B6" w:rsidRDefault="00BA52B6" w:rsidP="00BA52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B6">
        <w:rPr>
          <w:rFonts w:ascii="Times New Roman" w:hAnsi="Times New Roman" w:cs="Times New Roman"/>
          <w:sz w:val="24"/>
          <w:szCs w:val="24"/>
        </w:rPr>
        <w:t xml:space="preserve"> 4.2.Методическое объединение может участвовать в решении вопроса о возможности организации внедрения новых воспитательных методик и технологий в отдельных классах при заинтересованности обучающихся и их родителей.</w:t>
      </w:r>
    </w:p>
    <w:p w:rsidR="00BA52B6" w:rsidRDefault="00BA52B6" w:rsidP="00BA52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B6">
        <w:rPr>
          <w:rFonts w:ascii="Times New Roman" w:hAnsi="Times New Roman" w:cs="Times New Roman"/>
          <w:sz w:val="24"/>
          <w:szCs w:val="24"/>
        </w:rPr>
        <w:t xml:space="preserve"> 4.3.Методическое объединение классных руководителей выбирает и рекомендует всему педагогическому коллективу систему оценивания эффективности воспитательного воздействия учебного занятия.</w:t>
      </w:r>
    </w:p>
    <w:p w:rsidR="00BA52B6" w:rsidRPr="00BA52B6" w:rsidRDefault="00BA52B6" w:rsidP="00BA52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B6">
        <w:rPr>
          <w:rFonts w:ascii="Times New Roman" w:hAnsi="Times New Roman" w:cs="Times New Roman"/>
          <w:sz w:val="24"/>
          <w:szCs w:val="24"/>
        </w:rPr>
        <w:lastRenderedPageBreak/>
        <w:t xml:space="preserve"> 4.4.Методическое объединение может подготовить к изданию в педагогической литературе коллективный или индивидуальный труд по отдельным аспектам воспитательного процесса, по итогам экспериментальной деятельности.  </w:t>
      </w:r>
    </w:p>
    <w:p w:rsidR="00BA52B6" w:rsidRDefault="00BA52B6" w:rsidP="00BA52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B6">
        <w:rPr>
          <w:rFonts w:ascii="Times New Roman" w:hAnsi="Times New Roman" w:cs="Times New Roman"/>
          <w:b/>
          <w:sz w:val="24"/>
          <w:szCs w:val="24"/>
        </w:rPr>
        <w:t>5.Обязанности членов методического объединения</w:t>
      </w:r>
      <w:r w:rsidRPr="00BA52B6">
        <w:rPr>
          <w:rFonts w:ascii="Times New Roman" w:hAnsi="Times New Roman" w:cs="Times New Roman"/>
          <w:sz w:val="24"/>
          <w:szCs w:val="24"/>
        </w:rPr>
        <w:t>.</w:t>
      </w:r>
    </w:p>
    <w:p w:rsidR="00BA52B6" w:rsidRDefault="00BA52B6" w:rsidP="00BA52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B6">
        <w:rPr>
          <w:rFonts w:ascii="Times New Roman" w:hAnsi="Times New Roman" w:cs="Times New Roman"/>
          <w:sz w:val="24"/>
          <w:szCs w:val="24"/>
        </w:rPr>
        <w:t xml:space="preserve"> 5.1. Знать классические и новые подходы и методы воспитания, нормативные документы, требования к организации воспитательного процесса, владеть основами самоанализа педагогической деятельности. </w:t>
      </w:r>
    </w:p>
    <w:p w:rsidR="00BA52B6" w:rsidRPr="00BA52B6" w:rsidRDefault="00BA52B6" w:rsidP="00BA52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B6">
        <w:rPr>
          <w:rFonts w:ascii="Times New Roman" w:hAnsi="Times New Roman" w:cs="Times New Roman"/>
          <w:sz w:val="24"/>
          <w:szCs w:val="24"/>
        </w:rPr>
        <w:t xml:space="preserve">5.2.Участвовать в заседаниях методического объединения классных руководителей,  практических семинарах, в проведении общешкольных смотров, фестивалей, конкурсов. 5.3.Активно участвовать в разработке открытых воспитательных мероприятий (классных часов, коллективных творческих дел, акций), стремиться к повышению уровня профессионального мастерства.  </w:t>
      </w:r>
    </w:p>
    <w:p w:rsidR="00BA52B6" w:rsidRDefault="00BA52B6" w:rsidP="00BA52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B6">
        <w:rPr>
          <w:rFonts w:ascii="Times New Roman" w:hAnsi="Times New Roman" w:cs="Times New Roman"/>
          <w:b/>
          <w:sz w:val="24"/>
          <w:szCs w:val="24"/>
        </w:rPr>
        <w:t>6.Организация деятельности методического объединения</w:t>
      </w:r>
    </w:p>
    <w:p w:rsidR="00BA52B6" w:rsidRDefault="00BA52B6" w:rsidP="00BA52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B6">
        <w:rPr>
          <w:rFonts w:ascii="Times New Roman" w:hAnsi="Times New Roman" w:cs="Times New Roman"/>
          <w:sz w:val="24"/>
          <w:szCs w:val="24"/>
        </w:rPr>
        <w:t xml:space="preserve">6.1.Методическое объединение классных руководителей работает под руководством председателя. </w:t>
      </w:r>
    </w:p>
    <w:p w:rsidR="00BA52B6" w:rsidRDefault="00BA52B6" w:rsidP="00BA52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B6">
        <w:rPr>
          <w:rFonts w:ascii="Times New Roman" w:hAnsi="Times New Roman" w:cs="Times New Roman"/>
          <w:sz w:val="24"/>
          <w:szCs w:val="24"/>
        </w:rPr>
        <w:t>6.2.План работы методического объединения утверждается заместителем директора по воспитательной работе.</w:t>
      </w:r>
    </w:p>
    <w:p w:rsidR="00BA52B6" w:rsidRDefault="00BA52B6" w:rsidP="00BA52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B6">
        <w:rPr>
          <w:rFonts w:ascii="Times New Roman" w:hAnsi="Times New Roman" w:cs="Times New Roman"/>
          <w:sz w:val="24"/>
          <w:szCs w:val="24"/>
        </w:rPr>
        <w:t xml:space="preserve"> 6.3.Заседания методического объединения созываются один раз в четверть в соответствии с планом работы</w:t>
      </w:r>
    </w:p>
    <w:p w:rsidR="00BA52B6" w:rsidRPr="00BA52B6" w:rsidRDefault="00BA52B6" w:rsidP="00BA52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B6">
        <w:rPr>
          <w:rFonts w:ascii="Times New Roman" w:hAnsi="Times New Roman" w:cs="Times New Roman"/>
          <w:sz w:val="24"/>
          <w:szCs w:val="24"/>
        </w:rPr>
        <w:t xml:space="preserve">. 6.4.Решения методического совета принимаются большинством голосов. При равном количестве голосов решающим является голос председателя методического объединения.  </w:t>
      </w:r>
    </w:p>
    <w:p w:rsidR="00BA52B6" w:rsidRDefault="00BA52B6" w:rsidP="00BA52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B6">
        <w:rPr>
          <w:rFonts w:ascii="Times New Roman" w:hAnsi="Times New Roman" w:cs="Times New Roman"/>
          <w:b/>
          <w:sz w:val="24"/>
          <w:szCs w:val="24"/>
        </w:rPr>
        <w:t>7. Документация методического объединения</w:t>
      </w:r>
      <w:r w:rsidRPr="00BA52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52B6" w:rsidRDefault="00BA52B6" w:rsidP="00BA52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B6">
        <w:rPr>
          <w:rFonts w:ascii="Times New Roman" w:hAnsi="Times New Roman" w:cs="Times New Roman"/>
          <w:sz w:val="24"/>
          <w:szCs w:val="24"/>
        </w:rPr>
        <w:t xml:space="preserve">7.1. Заседания МО оформляются в виде протоколов.  </w:t>
      </w:r>
    </w:p>
    <w:p w:rsidR="00BA52B6" w:rsidRDefault="00BA52B6" w:rsidP="00BA52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B6">
        <w:rPr>
          <w:rFonts w:ascii="Times New Roman" w:hAnsi="Times New Roman" w:cs="Times New Roman"/>
          <w:sz w:val="24"/>
          <w:szCs w:val="24"/>
        </w:rPr>
        <w:t>7.2.Годовой план, анализ и отчет о работе за год сдается заместителю директора по воспитательной работе.</w:t>
      </w:r>
    </w:p>
    <w:p w:rsidR="00BA52B6" w:rsidRDefault="00BA52B6" w:rsidP="00BA52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B6">
        <w:rPr>
          <w:rFonts w:ascii="Times New Roman" w:hAnsi="Times New Roman" w:cs="Times New Roman"/>
          <w:b/>
          <w:sz w:val="24"/>
          <w:szCs w:val="24"/>
        </w:rPr>
        <w:t xml:space="preserve"> 8.Заключительные положения</w:t>
      </w:r>
    </w:p>
    <w:p w:rsidR="00B34C24" w:rsidRPr="00FF4B87" w:rsidRDefault="00BA52B6" w:rsidP="00BA52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B6">
        <w:rPr>
          <w:rFonts w:ascii="Times New Roman" w:hAnsi="Times New Roman" w:cs="Times New Roman"/>
          <w:sz w:val="24"/>
          <w:szCs w:val="24"/>
        </w:rPr>
        <w:t xml:space="preserve"> 8.1. </w:t>
      </w:r>
      <w:proofErr w:type="gramStart"/>
      <w:r w:rsidRPr="00BA52B6">
        <w:rPr>
          <w:rFonts w:ascii="Times New Roman" w:hAnsi="Times New Roman" w:cs="Times New Roman"/>
          <w:sz w:val="24"/>
          <w:szCs w:val="24"/>
        </w:rPr>
        <w:t xml:space="preserve">После принятия Положения (или изменений и дополнений отделочных пунктов и разделов) в новой редакции предыдущая редакция автоматически утрачивает силу).   </w:t>
      </w:r>
      <w:proofErr w:type="gramEnd"/>
    </w:p>
    <w:sectPr w:rsidR="00B34C24" w:rsidRPr="00FF4B87" w:rsidSect="002B3142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153"/>
    <w:rsid w:val="00246153"/>
    <w:rsid w:val="002B3142"/>
    <w:rsid w:val="007655AB"/>
    <w:rsid w:val="008151D7"/>
    <w:rsid w:val="009745A5"/>
    <w:rsid w:val="009D55BE"/>
    <w:rsid w:val="00B34C24"/>
    <w:rsid w:val="00BA52B6"/>
    <w:rsid w:val="00BF3C1A"/>
    <w:rsid w:val="00FF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5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5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Ср999</cp:lastModifiedBy>
  <cp:revision>7</cp:revision>
  <cp:lastPrinted>2021-10-05T17:31:00Z</cp:lastPrinted>
  <dcterms:created xsi:type="dcterms:W3CDTF">2021-10-05T15:46:00Z</dcterms:created>
  <dcterms:modified xsi:type="dcterms:W3CDTF">2021-10-09T06:30:00Z</dcterms:modified>
</cp:coreProperties>
</file>